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"Под небом голубым страны..."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небом голубым страны своей родной
          <w:br/>
          Она томилась, увядала...
          <w:br/>
          Увяла наконец, и верно надо мной
          <w:br/>
          Младая тень уже летала;
          <w:br/>
          Но недоступная черта меж нами есть.
          <w:br/>
          Напрасно чувство возбуждал я:
          <w:br/>
          Из равнодушных уст я слышал смерти весть,
          <w:br/>
          И равнодушно ей внимал я.
          <w:br/>
          Так вот кого любил я пламенной душой
          <w:br/>
          С таким тяжелым напряженьем,
          <w:br/>
          С такою нежною, томительной тоской,
          <w:br/>
          С таким безумством и мученьем!
          <w:br/>
          Где муки, где любовь? Увы! в душе моей
          <w:br/>
          Для бедной, легковерной тени,
          <w:br/>
          Для сладкой памяти невозвратимых дней
          <w:br/>
          Не нахожу ни слез, ни пени.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2021-11-10T18:35:43+03:00</dcterms:created>
  <dcterms:modified xsi:type="dcterms:W3CDTF">2021-11-10T18:35:43+03:00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