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Подарок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Моей знакомой лошади
          <w:br/>
          Сегодня восемь лет.
          <w:br/>
          Подарю я лошади
          <w:br/>
          Цветов большой букет.
          <w:br/>
          <w:br/>
          Лошадь их поставит в вазу
          <w:br/>
          И не станет кушать сразу.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2022-03-18T02:33:43+03:00</dcterms:created>
  <dcterms:modified xsi:type="dcterms:W3CDTF">2022-03-18T02:33:43+03:00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