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Подводный 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Птицы плавают над морем.
          <w:br/>
          Славен город Посейдон!
          <w:br/>
          Мы машиной воду роем.
          <w:br/>
          Славен город Посейдон!
          <w:br/>
          На трубе Чимальпопока
          <w:br/>
          Мы играем в окна мира!
          <w:br/>
          Под волнами спит глубоко
          <w:br/>
          Башен стройная порфира.
          <w:br/>
          В страшном блеске орихалка
          <w:br/>
          Город солнца и числа
          <w:br/>
          Спит, и буря, как весталка,—
          <w:br/>
          Буря волны принесла.
          <w:br/>
          <w:br/>
          Море! Море! Морда гроба!
          <w:br/>
          Вечной гибели закон!
          <w:br/>
          Где легла твоя утроба,
          <w:br/>
          Умер город Посейдон.
          <w:br/>
          Чуден вид его и страшен:
          <w:br/>
          Рыбой съедены до пят,
          <w:br/>
          Из больших окошек башен
          <w:br/>
          Люди длинные глядят.
          <w:br/>
          <w:br/>
          Человек, носим волною,
          <w:br/>
          Едет книзу головою.
          <w:br/>
          Осьминог сосет ребенка,
          <w:br/>
          Только влас висит коронка.
          <w:br/>
          Рыба, пухлая, как мох,
          <w:br/>
          Вкруг колонны ловит блох.
          <w:br/>
          И над круглыми домами,
          <w:br/>
          Над фигурами из бронзы,
          <w:br/>
          Над могилами науки,
          <w:br/>
          Пирамидами владыки —
          <w:br/>
          Только море, только сон,
          <w:br/>
          Только неба синий тон.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2021-11-10T20:16:13+03:00</dcterms:created>
  <dcterms:modified xsi:type="dcterms:W3CDTF">2021-11-10T20:16:13+03:00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