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Подмосковная платформа в апреле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в лесу зима бела,
          <w:br/>
           Но за лесным кварталом
          <w:br/>
           Уже по улицам села
          <w:br/>
           Ступаешь снегом талым.
          <w:br/>
           И ноги ходят вразнобой,
          <w:br/>
           И душно без привычки
          <w:br/>
           Ходить дорогой зыбкой той
          <w:br/>
           К платформе электрички.
          <w:br/>
           Но вот дошел ты. Благодать.
          <w:br/>
           Кругом в воде березки.
          <w:br/>
           И странно-радостно ступать
          <w:br/>
           На высохшие доски.
          <w:br/>
           Здесь на платформе — май, весна,
          <w:br/>
           Пусть тает снег… Но явно
          <w:br/>
           Дождями вымыта она
          <w:br/>
           И высохла недавно.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2022-04-22T11:00:34+03:00</dcterms:created>
  <dcterms:modified xsi:type="dcterms:W3CDTF">2022-04-22T11:00:34+03:00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