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Подоткни мне одеяло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Подоткни мне одеяло,
          <w:br/>
          Подверни со всех сторон.
          <w:br/>
          Ты слышишь, Ник в трубе смеется.
          <w:br/>
          Над кем в трубе смеется он?
          <w:br/>
          <w:br/>
          — Я заверну тебя, мой мальчик,
          <w:br/>
          Со всех сторон я заверну,
          <w:br/>
          Чтоб старый Ник в трубе камина
          <w:br/>
          Не мог тревожить тишину.
          <w:br/>
          <w:br/>
          — Ту дверь оставь открытой, мама,
          <w:br/>
          Оставь ее на полчаса.
          <w:br/>
          Иногда мне так страшно думать
          <w:br/>
          И слышать ночью голоса.
          <w:br/>
          <w:br/>
          — Открыта дверь, мой милый птенчик,
          <w:br/>
          Открыта будет на вершок.
          <w:br/>
          То ветер посту(чал…) рамой,
          <w:br/>
          На крыше скрипнул петушок.
          <w:br/>
          <w:br/>
          — Посиди со мной, мама,
          <w:br/>
          И на один вопрос ответь:
          <w:br/>
          Для чего родиться надо,
          <w:br/>
          Если надо умереть?
          <w:br/>
          <w:br/>
          (- Я лягу, мальчик мой, с тобою,)
          <w:br/>
          Со мной не бойся темноты.
          <w:br/>
          О чем ты спрашиваешь, мальчик,
          <w:br/>
          Не больше знаю я, чем ты.
          <w:br/>
          <w:br/>
          Она осталась у постели.
          <w:br/>
          То дождь, то град стучал в стекло.
          <w:br/>
          Трудились мыши…
          <w:br/>
          С этой ночи
          <w:br/>
          Четыре века протекло.
          <w:br/>
          <w:br/>
          Менялся мир. Но в сером свете
          <w:br/>
          Стоит все тот же серый дом.
          <w:br/>
          Никто ни разу не ответил
          <w:br/>
          Нам на вопросы перед сном.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2022-03-22T20:36:16+03:00</dcterms:created>
  <dcterms:modified xsi:type="dcterms:W3CDTF">2022-03-22T20:36:16+03:00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