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древним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прийти обещал до рассвета ко мне,
          <w:br/>
           Я томлюсь в ожидании бурном,
          <w:br/>
           Уж последние звезды горят в вышине,
          <w:br/>
           Погасая на небе лазурном.
          <w:br/>
           Без конца эта ночь, еще долго мне ждать…
          <w:br/>
           Что за шорох? не он ли, о, Боже!
          <w:br/>
           Я встаю, я бегу, я упала опять
          <w:br/>
           На мое одинокое ложе.
          <w:br/>
          <w:br/>
          Близок день, над водою поднялся туман,
          <w:br/>
           Я сгорю от бесплодных мучений,
          <w:br/>
           Но вот щелкнул замок,- уж теперь не обман,-
          <w:br/>
           Вот дрожа, заскрипели ступени…
          <w:br/>
           Это он, это он, мой избранник любви,
          <w:br/>
           Еще миг — он войдет, торжествуя…
          <w:br/>
           О, как пламенны будут лобзанья мои,
          <w:br/>
           О, как жарко его обниму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2022-04-22T02:49:08+03:00</dcterms:created>
  <dcterms:modified xsi:type="dcterms:W3CDTF">2022-04-22T02:49:08+03:00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