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Подругам милым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в каждой местности — в той, где я был, —
          <w:br/>
          Есть приятельница молодая,
          <w:br/>
          Та, кого восхитил грез поэтовых пыл
          <w:br/>
          И поэта строфа золотая.
          <w:br/>
          Эти женщины помнят и любят меня,
          <w:br/>
          Пишут изредка сестрински-мягко,
          <w:br/>
          И в громадном году нет ничтожного дня,
          <w:br/>
          Чтобы жрец им не вспомнился Вакха.
          <w:br/>
          Я телесно не связан почти ни с одной, —
          <w:br/>
          Разве лаской руки, поцелуем, —
          <w:br/>
          Но всегда стоит только остаться со мной,
          <w:br/>
          Каждый близостью странной волнуем.
          <w:br/>
          Я живу месяцами в лесах у озер,
          <w:br/>
          На горах, на песках у залива.
          <w:br/>
          Иногда же, расширить решив кругозор,
          <w:br/>
          Я лечу по Европе шумливо.
          <w:br/>
          И тогда, в каждом городе, — в том, где я был,
          <w:br/>
          Как и в том, где когда-нибудь буду, —
          <w:br/>
          Встречу ту, для кого я хоть чем-нибудь мил,
          <w:br/>
          А такие — повсюду, повсюду!..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2022-03-22T11:24:40+03:00</dcterms:created>
  <dcterms:modified xsi:type="dcterms:W3CDTF">2022-03-22T11:24:40+03:00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