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гремит пассажирами и багажом,
          <w:br/>
           В полустанках тревожа звонки.
          <w:br/>
           И в пути вспоминают
          <w:br/>
           Оставленных жен
          <w:br/>
           Ревнивые проводники.
          <w:br/>
          <w:br/>
          Он грохочет…
          <w:br/>
           А полночь легла позади
          <w:br/>
           На зелено–оранжевый хвост.
          <w:br/>
           Машинист с кочегаром
          <w:br/>
           Летят впереди
          <w:br/>
           Лилипутами огненных верст.
          <w:br/>
          <w:br/>
          Это старость,
          <w:br/>
           Сквозь ночь беспощадно гоня,
          <w:br/>
           Приказала не спать, не дышать,
          <w:br/>
           Чтобы вновь кочергой,
          <w:br/>
           Золотой от огня,
          <w:br/>
           Воспаленную юность мешать.
          <w:br/>
          <w:br/>
          Чтобы вспомнить расцвет
          <w:br/>
           Увядающих губ,
          <w:br/>
           Чтобы молодость вспомнить на миг…
          <w:br/>
           Так стоит напряженно,
          <w:br/>
           Так смотрит на труп
          <w:br/>
           Застреливший жену проводник.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2022-04-25T10:15:08+03:00</dcterms:created>
  <dcterms:modified xsi:type="dcterms:W3CDTF">2022-04-25T10:15:08+03:00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