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Поздравление М. Н. Дириной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ваши именины,
          <w:br/>
           Поздравить вас — я очень рад,
          <w:br/>
           Но в них я вижу — виноват —
          <w:br/>
           Ошибку важную судьбины:
          <w:br/>
           И как ей в голову пришло
          <w:br/>
           Апреля первое число —
          <w:br/>
           Сей день обманом знаменитой —
          <w:br/>
           На праздник вам определить;
          <w:br/>
           И как не стыдно ей грешить
          <w:br/>
           Так безрассудно и открыто!
          <w:br/>
           О, если б я распоряжал
          <w:br/>
           Судьбы таинственной делами!
          <w:br/>
           Я лучший день для вас избрал
          <w:br/>
           Между прекраснейшими днями,
          <w:br/>
           Тот самый день, когда весь мир
          <w:br/>
           Своё веселье торжествует;
          <w:br/>
           Когда играющий зефир
          <w:br/>
           Цветы роскошные целует
          <w:br/>
           И с тихим лепетом, слегка,
          <w:br/>
           Живую влагу ручейка
          <w:br/>
           Струями светлыми волнует;
          <w:br/>
           Когда под сумраком ветвей
          <w:br/>
           Благоухающей дубравы
          <w:br/>
           То сладостной, то величавый
          <w:br/>
           Весенний свищет соловей;
          <w:br/>
           Когда и небо голубое
          <w:br/>
           Блистает полною красой,
          <w:br/>
           И веет что-то неземное
          <w:br/>
           Над очарованной землёй.—
          <w:br/>
           Всё это кстати вам — и кто же
          <w:br/>
           Пенял бы мудрости судьбин,
          <w:br/>
           Что это время не похоже
          <w:br/>
           На время ваших именин?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2022-04-23T11:44:15+03:00</dcterms:created>
  <dcterms:modified xsi:type="dcterms:W3CDTF">2022-04-23T11:44:15+03:00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