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Пока живу, пока дышу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Пока живу, пока дышу,
          <w:br/>
          Иного счастья не прошу.
          <w:br/>
          Все уходящее, живое
          <w:br/>
          Теперь ценнее стало вдвое.
          <w:br/>
          <w:br/>
          Не надышаться, говорят,
          <w:br/>
          На перекрестках расставанья,
          <w:br/>
          Но и последний этот взгляд
          <w:br/>
          Мне дарит радость обладанья.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2022-03-19T05:09:22+03:00</dcterms:created>
  <dcterms:modified xsi:type="dcterms:W3CDTF">2022-03-19T05:09:22+03:00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