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 (Полно! не впервые)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Полно! Не впервые
          <w:br/>
          Испытанья Рок
          <w:br/>
          Подает России:
          <w:br/>
          Беды все — на срок.
          <w:br/>
          Мы татарской воле
          <w:br/>
          Приносили дань:
          <w:br/>
          Куликово поле
          <w:br/>
          Положило грань.
          <w:br/>
          Нас гнели поляки,
          <w:br/>
          Властвуя Москвой;
          <w:br/>
          Но зажег во мраке
          <w:br/>
          Минин факел свой.
          <w:br/>
          Орды Бонапарта
          <w:br/>
          Нам ковали ков;
          <w:br/>
          Но со снегом марта
          <w:br/>
          Стаял след врагов.
          <w:br/>
          Для великих далей
          <w:br/>
          Вырастает Русь;
          <w:br/>
          Что мы исчерпали
          <w:br/>
          Их, — я не боюсь!
          <w:br/>
          Знаю: ждет нас много
          <w:br/>
          Новых светлых дней:
          <w:br/>
          Чем трудней дорога,
          <w:br/>
          Тем привал милей!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2022-03-19T08:38:29+03:00</dcterms:created>
  <dcterms:modified xsi:type="dcterms:W3CDTF">2022-03-19T08:38:29+03:00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