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«Где наш отец?» — выспрашивал упрямо
          <w:br/>
          Сын-Червячок у Мамы-Червяка.
          <w:br/>
          «Он на рыбалке!» — отвечала Мама…
          <w:br/>
          <w:br/>
          Как Полуправда к Истине близка!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2022-03-19T06:07:50+03:00</dcterms:created>
  <dcterms:modified xsi:type="dcterms:W3CDTF">2022-03-19T06:07:50+03:00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