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Польза похвалы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отзывчив на одобрения,
          <w:br/>
           как отзывчивы на удобрения
          <w:br/>
           полосы нечерноземной
          <w:br/>
           неприкаянные поля:
          <w:br/>
           возвращает сторицей зерна
          <w:br/>
           та, удобренная, земля.
          <w:br/>
          <w:br/>
          А на ругань я не отзывчив,
          <w:br/>
           только молча жую усы,
          <w:br/>
           и со мной совершенно согласны
          <w:br/>
           пашни этой же полосы.
          <w:br/>
          <w:br/>
          Нет, не криком, не оскорблением —
          <w:br/>
           громыхай хоть, как майский гром,
          <w:br/>
           дело делают одобрением,
          <w:br/>
           одобрением и добром.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2022-04-22T14:21:21+03:00</dcterms:created>
  <dcterms:modified xsi:type="dcterms:W3CDTF">2022-04-22T14:21:21+03:00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