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 одноплеменный!
          <w:br/>
           …Верь слову русского народа:
          <w:br/>
           Твой пепл мы свято сбережем,
          <w:br/>
           И вата общая свобода,
          <w:br/>
           Как феникс, возродится в нем
          <w:br/>
           Ф. Тютчев
          <w:br/>
          <w:br/>
          Провидец! Стих твой осужденный
          <w:br/>
          Не наше ль время прозревал,
          <w:br/>
          Когда «орел одноплеменный»
          <w:br/>
          Напрасно крылья расширял!
          <w:br/>
          Сны, что тебе туманно снились,
          <w:br/>
          Предстали нам, воплощены,
          <w:br/>
          И вещим светом озарились
          <w:br/>
          В багровом зареве войны.
          <w:br/>
          Опять родного нам народа
          <w:br/>
          Мы стали братьями, — и вот
          <w:br/>
          Та «наша общая свобода,
          <w:br/>
          Как феникс», правит свой полет.
          <w:br/>
          А ты, народ скорбей и веры,
          <w:br/>
          Подъявший вместе с нами брань,
          <w:br/>
          Услышь у гробовой пещеры
          <w:br/>
          Священный возглас; «Лазарь, встань!»
          <w:br/>
          Ты, бывший мертвым в этом мире,
          <w:br/>
          Но тайно памятный Судьбе,
          <w:br/>
          Ты — званый гость на нашем пире,
          <w:br/>
          И первый наш привет — тебе!
          <w:br/>
          Простор родимого предела
          <w:br/>
          Единым взором облелей,
          <w:br/>
          И крики «Польска не сгинела!»
          <w:br/>
          По-братски, с русским гимном слей!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2022-03-22T10:11:40+03:00</dcterms:created>
  <dcterms:modified xsi:type="dcterms:W3CDTF">2022-03-22T10:11:40+03:00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