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Поляна, речка, лес сосновый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Поляна, речка, лес сосновый
          <w:br/>
           и очертания села.
          <w:br/>
           Я по земле ступаю новой.
          <w:br/>
           Я никогда здесь не была.
          <w:br/>
          <w:br/>
          Иду дорогой — очень скверной,
          <w:br/>
           где не однажды, зло бранясь,
          <w:br/>
           шофер машину вел, наверно,
          <w:br/>
           угрюмо проклиная грязь.
          <w:br/>
          <w:br/>
          Россия-мать! По-свойски строги,
          <w:br/>
           размытым трактом семеня,
          <w:br/>
           мы все клянем твои дороги,
          <w:br/>
           кого-то третьего виня.
          <w:br/>
          <w:br/>
          Но, выйдя к деревеньке ближней,
          <w:br/>
           проселочную грязь гребя,
          <w:br/>
           вдруг понимаем: третий — лишний!
          <w:br/>
           И все берем мы на себя…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2022-04-22T06:25:42+03:00</dcterms:created>
  <dcterms:modified xsi:type="dcterms:W3CDTF">2022-04-22T06:25:42+03:00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