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Помещик и садовник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Помещику однажды в воскресенье
          <w:br/>
           Поднес презент его сосед.
          <w:br/>
           То было некое растенье,
          <w:br/>
           Какого, кажется, в Европе даже нет.
          <w:br/>
           Помещик посадил его в оранжерею;
          <w:br/>
           Но как он сам не занимался ею
          <w:br/>
           (Он делом занят был другим:
          <w:br/>
           Вязал набрюшники родным),
          <w:br/>
           То раз садовника к себе он призывает
          <w:br/>
           И говорит ему: «Ефим!
          <w:br/>
           Блюди особенно ты за растеньем сим;
          <w:br/>
           Пусть хорошенько прозябает».
          <w:br/>
           Зима настала между тем.
          <w:br/>
           Помещик о своем растенье вспоминает
          <w:br/>
           И так Ефима вопрошает:
          <w:br/>
           «Что? хорошо ль растенье прозябает?»
          <w:br/>
           «Изрядно, — тот в ответ, — прозябло уж совсем!»
          <w:br/>
          <w:br/>
          Пусть всяк садовника такого нанимает,
          <w:br/>
           Который понимает,
          <w:br/>
           Что значит слово «прозябает».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2022-04-23T13:02:10+03:00</dcterms:created>
  <dcterms:modified xsi:type="dcterms:W3CDTF">2022-04-23T13:02:10+03:00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