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 дождь на улице Титова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дождь на улице Титова,
          <w:br/>
           что прошел немного погодя
          <w:br/>
           после слёз и сказанного слова?
          <w:br/>
           Ты не помнишь этого дождя!
          <w:br/>
          <w:br/>
          Помнишь, под озябшими кустами
          <w:br/>
           мы с тобою простояли час,
          <w:br/>
           и трамваи сонными глазами
          <w:br/>
           нехотя оглядывали нас?
          <w:br/>
          <w:br/>
          Озирались сонные трамваи,
          <w:br/>
           и вода по мордам их текла.
          <w:br/>
           Что ещё, Иринушка, не знаю,
          <w:br/>
           но, наверно, музыка была.
          <w:br/>
          <w:br/>
          Скрипки ли невидимые пели,
          <w:br/>
           или что иное, если взять
          <w:br/>
           двух влюблённых на пустой аллее,
          <w:br/>
           музыка не может не играть.
          <w:br/>
          <w:br/>
          Постою немного на пороге,
          <w:br/>
           а потом отчалю навсегда
          <w:br/>
           без музыки, но по той дороге,
          <w:br/>
           по которой мы пришли сюда.
          <w:br/>
          <w:br/>
          И поскольку сердце не забыло
          <w:br/>
           взор твой, надо тоже не забыть
          <w:br/>
           поблагодарить за все, что было,
          <w:br/>
           потому что не за что простить.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2022-04-21T14:05:39+03:00</dcterms:created>
  <dcterms:modified xsi:type="dcterms:W3CDTF">2022-04-21T14:05:39+03:00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