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Помплимусу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Прекрасный плод, увесистый и гладкий,
          <w:br/>
           ты светишься, как полная луна;
          <w:br/>
           глухой сосуд амброзии несладкой,
          <w:br/>
           душистый холод белого вина.
          <w:br/>
          <w:br/>
          Лимонами блистают Сиракузы,
          <w:br/>
           Миньону соблазняет апельсин,
          <w:br/>
           но ты один достоин жажды Музы,
          <w:br/>
           когда она спускается с вершин.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2022-04-22T08:07:38+03:00</dcterms:created>
  <dcterms:modified xsi:type="dcterms:W3CDTF">2022-04-22T08:07:38+03:00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