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Попрощаться с теплым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Попрощаться с теплым летом
          <w:br/>
           Выхожу я за овин.
          <w:br/>
           Запылали алым цветом
          <w:br/>
           Кисти спелые рябин.
          <w:br/>
          <w:br/>
          Всё молчит — земля и небо,
          <w:br/>
           Тишина у всех дорог.
          <w:br/>
           Вкусно пахнет свежим хлебом
          <w:br/>
           На току соломы стог.
          <w:br/>
          <w:br/>
          Блекнут травы. Дремлют хаты.
          <w:br/>
           Рощи вспыхнули вдали.
          <w:br/>
           По незримому канату
          <w:br/>
           Протянулись журавли.
          <w:br/>
          <w:br/>
          Гаснет день. За косогором
          <w:br/>
           Разливается закат.
          <w:br/>
           Звонкий месяц выйдет скоро
          <w:br/>
           Погулять по крышам хат.
          <w:br/>
          <w:br/>
          Скоро звезды тихим светом
          <w:br/>
           Упадут на дно реки.
          <w:br/>
           Я прощаюсь с теплым летом
          <w:br/>
           Без печали и тоски.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2022-04-21T14:55:49+03:00</dcterms:created>
  <dcterms:modified xsi:type="dcterms:W3CDTF">2022-04-21T14:55:49+03:00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