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Поражение Сеннахериба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Ассирияне шли, как на стадо волки,
          <w:br/>
           В багреце их и в злате сияли полки,
          <w:br/>
           И без счета их копья сверкали окрест,
          <w:br/>
           Как в волнах галилейских мерцание звезд.
          <w:br/>
          <w:br/>
          2
          <w:br/>
          <w:br/>
          Словно листья дубравные в летние дни,
          <w:br/>
           Еще вечером так красовались они;
          <w:br/>
           Словно листья дубравные в вихре зимы,
          <w:br/>
           Их к рассвету лежали рассеяны тьмы.
          <w:br/>
          <w:br/>
          3
          <w:br/>
          <w:br/>
          Ангел смерти лишь на ветер крылья простер
          <w:br/>
           И дохнул им в лицо — и померкнул их взор,
          <w:br/>
           И на мутные очи пал сон без конца,
          <w:br/>
           И лишь раз поднялись и остыли сердца.
          <w:br/>
          <w:br/>
          4
          <w:br/>
          <w:br/>
          Вот расширивший ноздри повергнутый конь,
          <w:br/>
           И не пышет из них гордой силы огонь,
          <w:br/>
           И как хладная влага на бреге морском,
          <w:br/>
           Так предсмертная пена белеет на нем.
          <w:br/>
          <w:br/>
          5
          <w:br/>
          <w:br/>
          Вот и всадник лежит, распростертый во прах,
          <w:br/>
           На броне его ржа и роса на власах;
          <w:br/>
           Безответны шатры, у знамен ни раба,
          <w:br/>
           И не свищет копье, и не трубит труба.
          <w:br/>
          <w:br/>
          6
          <w:br/>
          <w:br/>
          И Ассирии вдов слышен плач на весь мир,
          <w:br/>
           И во храме Ваала низвержен кумир,
          <w:br/>
           И народ, не сраженный мечом до конца,
          <w:br/>
           Весь растаял, как снег, перед блеском творца!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2022-04-21T13:40:51+03:00</dcterms:created>
  <dcterms:modified xsi:type="dcterms:W3CDTF">2022-04-21T13:40:51+03:00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