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Порочный отрок, он жил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Порочный отрок, он жил один,
          <w:br/>
          В мечтах и сказках его душа цвела.
          <w:br/>
          В тоске туманной больных долин
          <w:br/>
          Его подругой была ночная мгла.
          <w:br/>
          Она вплетала в его мечты
          <w:br/>
          И зной и холод, — отраву злых болот.
          <w:br/>
          Очарованье без красоты!
          <w:br/>
          Твои оковы никто не разорвёт.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2022-03-19T08:48:27+03:00</dcterms:created>
  <dcterms:modified xsi:type="dcterms:W3CDTF">2022-03-19T08:48:27+03:00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