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инфанты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 был горяч, приветлив, чист, умен.
          <w:br/>
           Он знал, что розовый застенчивый ребенок
          <w:br/>
           Давно уж сух и желт, как выжатый лимон;
          <w:br/>
           Что в пульсе этих вен — сны многих погребенных;
          <w:br/>
           Что не брабантские бесценны кружева,
          <w:br/>
           А верно, ни в каких Болоньях иль Сорбоннах
          <w:br/>
           Не сосчитать смертей, которыми жива
          <w:br/>
           Десятилетняя.
          <w:br/>
           Тлел перед ним осколок
          <w:br/>
           Издерганной семьи. Ублюдок божества.
          <w:br/>
           Тихоня. Лакомка. Страсть карликов бесполых
          <w:br/>
           И бич духовников. Он видел в ней итог
          <w:br/>
           Истории страны. Пред ним метался полог
          <w:br/>
           Безжизненной души. Был пуст ее чертог. 
          <w:br/>
          <w:br/>
          Дуэньи шли гурьбой, как овцы. И смотрелись
          <w:br/>
           В портрет, как в зеркало. Он услыхал поток
          <w:br/>
           Витиеватых фраз. Тонуло слово «прелесть»
          <w:br/>
           Под длинным титулом в двенадцать ступеней.
          <w:br/>
           У короля-отца отваливалась челюсть.
          <w:br/>
           Оскалив черный рот и став еще бледней,
          <w:br/>
           Он проскрипел: «Внизу накормят вас, Веласкец».
          <w:br/>
           И тот, откланявшись, пошел мечтать о ней. 
          <w:br/>
          <w:br/>
          Дни и года его летели в адской пляске.
          <w:br/>
           Всё было. Золото. Забвение. Запой
          <w:br/>
           Бессонного труда. Не подлежит огласке
          <w:br/>
           Душа художника. Она была собой.
          <w:br/>
           Ей мало юности. Но быстро постареть ей.
          <w:br/>
           Ей мало зоркости. И всё же стать слепой. 
          <w:br/>
          <w:br/>
          Потом прошли века. Один. Другой, И третий.
          <w:br/>
           И смотрит мимо глаз, как он ей приказал,
          <w:br/>
           Инфанта-девочка на пасмурном портрете.
          <w:br/>
           Пред ней пустынный Лувр. Седой музейный зал.
          <w:br/>
           Паркетный лоск. И тишь, как в дни Эскуриала.
          <w:br/>
           И ясно девочке по всем людским глазам,
          <w:br/>
           Что ничего с тех пор она не потеряла —
          <w:br/>
           Ни карликов, ни царств, ни кукол, ни святых;
          <w:br/>
           Что сделан целый мир из тех же матерьялов,
          <w:br/>
           От века данных ей. Мир отсветов златых,
          <w:br/>
           В зазубринах резьбы, в подобье звона где-то
          <w:br/>
           На бронзовых часах. И снова — звон затих. 
          <w:br/>
          <w:br/>
          И в тот же тяжкий шелк безжалостно одета,
          <w:br/>
           Безмозгла, как божок, бесспорна, как трава
          <w:br/>
           Во рвах кладбищенских, старей отца и деда,—
          <w:br/>
           Смеется девочка. Сильна тем, что мертва.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2022-04-22T18:19:18+03:00</dcterms:created>
  <dcterms:modified xsi:type="dcterms:W3CDTF">2022-04-22T18:19:18+03:00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