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Порча языка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 басенки, Мотонис, ты моей:
          <w:br/>
           Смотри в подобии на истину ты в ней
          <w:br/>
           И отвращение имей
          <w:br/>
           От тех людей,
          <w:br/>
           Которые ругаются собою,
          <w:br/>
           Чему смеюся я с Козицким и с тобою.
          <w:br/>
           В дремучий вшодши лес,
          <w:br/>
           В чужих краях был Пес
          <w:br/>
           И, сограждан своих поставив за невежей,
          <w:br/>
           Жил в волчьей он стране и во стране медвежей,
          <w:br/>
           Не лаял больше Пес; медведем он ревел
          <w:br/>
           И волчьи песни пел.
          <w:br/>
           Пришед оттоль ко псам обратно,
          <w:br/>
           Отеческий язык некстати украшал:
          <w:br/>
           Медвежий рев и вой он волчий в лай мешал
          <w:br/>
           И почал говорить собакам непонятно.
          <w:br/>
           Собаки говорили:
          <w:br/>
           «Не надобно твоих нам новеньких музык;
          <w:br/>
           Ты портишь ими наш язык»,
          <w:br/>
           И стали грызть его и уморили,
          <w:br/>
           А я надгробие читал у Пса сего:
          <w:br/>
           «Вовек отеческим языком не гнушайся,
          <w:br/>
           И не вводи в него
          <w:br/>
           Чужого ничего,
          <w:br/>
           Но собственной своей красою украшайся».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2022-04-22T07:01:17+03:00</dcterms:created>
  <dcterms:modified xsi:type="dcterms:W3CDTF">2022-04-22T07:01:17+03:00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