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Порядок вещей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кого есть много, тот
          <w:br/>
           Еще более возьмет;
          <w:br/>
           А как мало, у того
          <w:br/>
           И последнее уйдет.
          <w:br/>
          <w:br/>
          Если ж нету ничего,
          <w:br/>
           В гроб ложись, — единый путь!
          <w:br/>
           Право жить дано лишь тем,
          <w:br/>
           У кого есть что-нибудь.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2022-04-22T05:36:45+03:00</dcterms:created>
  <dcterms:modified xsi:type="dcterms:W3CDTF">2022-04-22T05:36:45+03:00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