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Посв. ***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снилось: мертвенно-бессильный,
          <w:br/>
          Почти жилец земли могильной,
          <w:br/>
          Я глухо близился к концу.
          <w:br/>
          <w:br/>
          И бывший друг пришел к кровати
          <w:br/>
          И, бормоча слова проклятий,
          <w:br/>
          Меня ударил по лицу.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2025-04-21T18:31:31+03:00</dcterms:created>
  <dcterms:modified xsi:type="dcterms:W3CDTF">2025-04-21T18:31:31+03:00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