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 N.N.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Вот, друг, плоды моей небрежной музы!
          <w:br/>
          Оттенок чувств тебе несу я в дар.
          <w:br/>
          Хоть ты презрел священной дружбы узы,
          <w:br/>
          Хоть ты души моей отринул жар...
          <w:br/>
          Я знаю всё: ты ветрен, безрассуден,
          <w:br/>
          И ложный друг уж в сеть тебя завлек;
          <w:br/>
          Но вспоминай, что путь ко счастью труден
          <w:br/>
          От той страны, где царствует порок!..
          <w:br/>
          Готов на всё для твоего спасенья!
          <w:br/>
          Я так клялся и к гибели летел;
          <w:br/>
          Но ты молчал и, полный подозренья,
          <w:br/>
          Словам моим поверить не хотел...
          <w:br/>
          Но час придет, своим печальным взором
          <w:br/>
          Ты все прочтешь в немой душе моей;
          <w:br/>
          Тогда:- беги, не трать пустых речей,-
          <w:br/>
          Ты осужден последним приговором!..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2021-11-11T11:23:48+03:00</dcterms:created>
  <dcterms:modified xsi:type="dcterms:W3CDTF">2021-11-11T11:23:48+03:00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