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Поскольку бесконечен этот 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Поскольку бесконечен этот мир,
          <w:br/>
           Поскольку бессердечен этот мир —
          <w:br/>
           Напрасно не тужи о вечной жизни:
          <w:br/>
           Для нас с тобой не вечен этот мир.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2022-04-22T23:48:24+03:00</dcterms:created>
  <dcterms:modified xsi:type="dcterms:W3CDTF">2022-04-22T23:48:24+03:00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