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Поскупись, судьба талана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Поскупись, судьба талана
          <w:br/>
           Не дала мне на зубок:
          <w:br/>
           Всюду поздно или рано,
          <w:br/>
           Всё некстати, всё не впрок
          <w:br/>
           Прихожу и затеваю;
          <w:br/>
           Ничего не начинаю
          <w:br/>
           После дождичка в четверг,
          <w:br/>
           А как раз сажусь в дорогу
          <w:br/>
           Перед дождичком в четверг.
          <w:br/>
           Я занес в Женеву ногу
          <w:br/>
           И судьбы не опроверг:
          <w:br/>
           Вот подуло черной базой.
          <w:br/>
           С неба, тучами, как ризой,
          <w:br/>
           Облаченного кругом.
          <w:br/>
           Горы все под капюшоном,
          <w:br/>
           И над озером и Роном
          <w:br/>
           Волны прыщут кипятком.
          <w:br/>
           Не далась мне и Женева.
          <w:br/>
           Не всходил на верх Салева
          <w:br/>
           По следам Карамзина;
          <w:br/>
           Не видал, хоть из окна,
          <w:br/>
           Живописного Монблана —
          <w:br/>
           Гор царя и великана.
          <w:br/>
           Скрылся он вовнутрь тумана:
          <w:br/>
           У царя приема нет.
          <w:br/>
           И не знает ваш поэт,
          <w:br/>
           Как, подъемлясь горделиво
          <w:br/>
           На престоле из сребра,
          <w:br/>
           Богом созданное диво,
          <w:br/>
           Блещет Белая гора.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2022-04-23T22:49:40+03:00</dcterms:created>
  <dcterms:modified xsi:type="dcterms:W3CDTF">2022-04-23T22:49:40+03:00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