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«Онегина»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утром после чая,
          <w:br/>
          Воспользовавшись мерзлым днем,
          <w:br/>
          «Онегина» — я, не скучая,
          <w:br/>
          Читал с подъемом и огнем.
          <w:br/>
          О, читанные многократно
          <w:br/>
          Страницы, юности друзья!
          <w:br/>
          Вы, как бывало, ароматны!
          <w:br/>
          Взволнован так же вами я!
          <w:br/>
          Здесь что ни строчка — то эпиграф!
          <w:br/>
          О, века прошлого простор!
          <w:br/>
          Я современности, как тигров,
          <w:br/>
          Уже боюсь с недавних пор.
          <w:br/>
          И если в пушкинское время
          <w:br/>
          Немало было разных «но»,
          <w:br/>
          То уж теперь сплошное бремя
          <w:br/>
          Нам, современникам, дано…
          <w:br/>
          Конечно, век экспериментов
          <w:br/>
          Над нами — интересный век…
          <w:br/>
          Но от щекочущих моментов
          <w:br/>
          Устал культурный человек.
          <w:br/>
          Мы извращеньем обуяны,
          <w:br/>
          Как там, читатель, ни грози:
          <w:br/>
          И духу вечному Татьяны
          <w:br/>
          Мы предпочтем «душок» Зизи!..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2022-03-22T11:28:02+03:00</dcterms:created>
  <dcterms:modified xsi:type="dcterms:W3CDTF">2022-03-22T11:28:02+03:00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