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вечеринки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утро, когда устанут
          <w:br/>
           Влюбленность, и грусть, и зависть,
          <w:br/>
           И гости опохмелятся
          <w:br/>
           И выпьют воды со льдом,
          <w:br/>
           Скажет хозяйка: — Хотите
          <w:br/>
           Послушать старую запись? —
          <w:br/>
           И мой глуховатый голос
          <w:br/>
           Войдет в незнакомый дом. 
          <w:br/>
          <w:br/>
          И кубики льда в стакане
          <w:br/>
           Звякнут легко и ломко,
          <w:br/>
           И странный узор на скатерти
          <w:br/>
           Начнет рисовать рука,
          <w:br/>
           И будет звучать гитара,
          <w:br/>
           И будет крутиться пленка,
          <w:br/>
           И в дальний путь к Абакану
          <w:br/>
           Отправятся облака… 
          <w:br/>
          <w:br/>
          И гость какой-нибудь скажет:
          <w:br/>
           — От шуточек этих зябко,
          <w:br/>
           И автор напрасно думает,
          <w:br/>
           Что сам ему черт не брат!
          <w:br/>
           — Ну, что вы, Иван Петрович, —
          <w:br/>
           Ответит ему хозяйка, —
          <w:br/>
           Боятся автору нечего,
          <w:br/>
           Он умер лет сто назад…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2022-04-22T11:25:36+03:00</dcterms:created>
  <dcterms:modified xsi:type="dcterms:W3CDTF">2022-04-22T11:25:36+03:00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