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грозы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Минутная гроза умчалась далеко.
          <w:br/>
           Меж туч, разорванных порывом краткой бури,
          <w:br/>
           Мелькнула бирюза сверкающей лазури.
          <w:br/>
           Все окна в комнате открыл я широко, —
          <w:br/>
           И теплый аромат земли, дождем омытой,
          <w:br/>
           С благоуханьем трав принес мне ветерок,
          <w:br/>
           И к солнцу протянул свой бархатный цветок
          <w:br/>
           Гелиотроп в саду, лучами весь облитый;
          <w:br/>
           Залетный жук гудит и бьется о стекло.
          <w:br/>
           Вспорхнула бабочка, – прозрачно и светло,
          <w:br/>
           В отливе янтаря рубиновым узором
          <w:br/>
           Два крылышка сквозят над влажной резедой…
          <w:br/>
           А там, вдали – поля с их голубым простором,
          <w:br/>
           И тянутся леса зубчатою стеной
          <w:br/>
           На рубеже небес…
          <w:br/>
           И радуюсь безлюдью,
          <w:br/>
           Пахучей свежестью дышу я полной грудью.
          <w:br/>
           Но вот толпа детей сбежалась под окном,
          <w:br/>
           Чтоб в лужу опустить кораблик из бумаги;
          <w:br/>
           Звенят их голоса, полны живой отваги,
          <w:br/>
           Звенят, как бы в ответ на дальний слабый гром, —
          <w:br/>
           И смехом молодым, как музыкой веселой,
          <w:br/>
           Победно заглушен раскат его тяжелый.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2022-04-23T12:09:18+03:00</dcterms:created>
  <dcterms:modified xsi:type="dcterms:W3CDTF">2022-04-23T12:09:18+03:00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