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Спать легли однажды дети –
          <w:br/>
          Окна все затемнены.
          <w:br/>
          А проснулись на рассвете –
          <w:br/>
          В окнах свет – и нет войны!
          <w:br/>
          <w:br/>
          Можно больше не прощаться
          <w:br/>
          И на фронт не провожать –
          <w:br/>
          Будут с фронта возвращаться,
          <w:br/>
          Мы героев будем ждать.
          <w:br/>
          <w:br/>
          Зарастут травой траншеи
          <w:br/>
          На местах былых боёв.
          <w:br/>
          С каждым годом хорошея,
          <w:br/>
          Встанут сотни городов.
          <w:br/>
          <w:br/>
          И в хорошие минуты
          <w:br/>
          Вспомнишь ты и вспомню я,
          <w:br/>
          Как от вражьих полчищ лютых
          <w:br/>
          Очищали мы края.
          <w:br/>
          <w:br/>
          Вспомним всё: как мы дружили,
          <w:br/>
          Как пожары мы тушили,
          <w:br/>
          Как у нашего крыльца
          <w:br/>
          Молоком парным поили
          <w:br/>
          Поседевшего от пыли,
          <w:br/>
          Утомлённого бойца.
          <w:br/>
          <w:br/>
          Не забудем тех героев,
          <w:br/>
          Что лежат в земле сырой,
          <w:br/>
          Жизнь отдав на поле боя
          <w:br/>
          За народ, за нас с тобой…
          <w:br/>
          <w:br/>
          Слава нашим генералам,
          <w:br/>
          Слава нашим адмиралам
          <w:br/>
          И солдатам рядовым –
          <w:br/>
          Пешим, плавающим, конным,
          <w:br/>
          Утомлённым, закалённым!
          <w:br/>
          Слава павшим и живым –
          <w:br/>
          От души спасибо 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2022-03-19T06:41:26+03:00</dcterms:created>
  <dcterms:modified xsi:type="dcterms:W3CDTF">2022-03-19T06:41:26+03:00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