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повстречал красавицу мою,
          <w:br/>
           Которую любил, которую люблю,
          <w:br/>
           Чьей власти избежать я льстил себя обманом, —
          <w:br/>
           Я обомлел! Так, случаем нежданным,
          <w:br/>
           Гуляющий на воле удалец —
          <w:br/>
           Встречается солдат-беглец
          <w:br/>
           С своим безбожным капитаном.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2022-04-21T22:16:32+03:00</dcterms:created>
  <dcterms:modified xsi:type="dcterms:W3CDTF">2022-04-21T22:16:32+03:00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