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скитаний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(Разложение дактилического гексаметра)
          <w:br/>
          После скитаний,
          <w:br/>
          далеких и труддых,
          <w:br/>
          вдали заблистали,
          <w:br/>
          В нежном тумане,
          <w:br/>
          лугов изумрудных
          <w:br/>
          знакомые дали!
          <w:br/>
          В море шумящем,
          <w:br/>
          под ропоты бури,
          <w:br/>
          манило вернуться —
          <w:br/>
          К зарослям-чащам,
          <w:br/>
          к неяркой лазури, —
          <w:br/>
          над речкой проснуться,
          <w:br/>
          Слыша мычанье
          <w:br/>
          быков и призывы
          <w:br/>
          родимой свирели…
          <w:br/>
          Кончив блужданье,
          <w:br/>
          усталый, счастливый,
          <w:br/>
          вот я — у цели!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2022-03-21T06:04:46+03:00</dcterms:created>
  <dcterms:modified xsi:type="dcterms:W3CDTF">2022-03-21T06:04:46+03:00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