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громом их в отчаяньи застигну,
          <w:br/>
          Я молнией их пальмы сокрушу,
          <w:br/>
          И месть на месть и кровь на кровь воздвигну,
          <w:br/>
          И злобою гортань их иссушу.
          <w:br/>
          <w:br/>
          Я стены их сотру до основанья,
          <w:br/>
          Я камни их в пустыне размечу,
          <w:br/>
          Я прокляну их смрадное дыханье,
          <w:br/>
          И телеса их я предам мечу.
          <w:br/>
          <w:br/>
          Я члены их орлятам раскидаю,
          <w:br/>
          Я кости их в песках испепелю,
          <w:br/>
          И семя их в потомках покараю,
          <w:br/>
          И силу их во внуках погублю.
          <w:br/>
          <w:br/>
          На жертву их отвечу я хулою,
          <w:br/>
          Оставлю храм и не приду опять,
          <w:br/>
          И девы их в молитве предо мною
          <w:br/>
          Вотще придут стенать и умирать.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2022-03-19T07:51:02+03:00</dcterms:created>
  <dcterms:modified xsi:type="dcterms:W3CDTF">2022-03-19T07:51:02+03:00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