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Последние дни февраля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Последние дни февраля
          <w:br/>
           Неистовы и искристы.
          <w:br/>
           Еще не проснулась земля,
          <w:br/>
           А тополю грезятся листья.
          <w:br/>
           И вьюга, как белый медведь,
          <w:br/>
           Поднявшись на задние лапы,
          <w:br/>
           Опять начинает реветь,
          <w:br/>
           Почуяв восторженный запах.
          <w:br/>
           Я все это видел не раз.
          <w:br/>
           Ведь все на земле повторимо.
          <w:br/>
           И весны пройдут через нас,
          <w:br/>
           Как входят в нас белые зимы.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2022-04-21T14:24:32+03:00</dcterms:created>
  <dcterms:modified xsi:type="dcterms:W3CDTF">2022-04-21T14:24:32+03:00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