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Последние зеленые листки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эстляндском ли берегу, восемнадцатого ноября,
          <w:br/>
          У Балтийского в сизый цвет моря выкрашенного,
          <w:br/>
          Над вершинами гор и скал — я над крышами иду, паря,
          <w:br/>
          В бездну тучи летят песка, шагом выкрошенного.
          <w:br/>
          Что за пламенная мечта, увлекающая, словно даль,
          <w:br/>
          Овладела опять душой? чего выскочившая
          <w:br/>
          И вспорхнувшая снова ввысь, возжелала ты, птица-печаль,
          <w:br/>
          В это утро, как малахит, все заиндевевшее?
          <w:br/>
          Цель бесцельных моих шагов — не зеленые ли вы, листки,
          <w:br/>
          Уцелевшие от костлявой, — сочувствующие, —
          <w:br/>
          Той, что осенью все зовут, покровительницы чар тоски,
          <w:br/>
          Той, чьи кисти — шалобольные, безумствующие?…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2022-03-22T09:56:43+03:00</dcterms:created>
  <dcterms:modified xsi:type="dcterms:W3CDTF">2022-03-22T09:56:43+03:00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