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день 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поля идут они гурьбой,
          <w:br/>
          Взбираются гуськом на перевалы,
          <w:br/>
          На побережье, где шумит прибой,
          <w:br/>
          Бегут по щебню, огибая скалы.
          <w:br/>
          <w:br/>
          Идут по южным рощам и садам,
          <w:br/>
          По северным лесам, где блекнут листья,
          <w:br/>
          Где, радуясь осенним холодам,
          <w:br/>
          Уже горят рябиновые кисти.
          <w:br/>
          По площади проходят городской
          <w:br/>
          И по широкой улице колхоза
          <w:br/>
          И где-то над суровою рекой
          <w:br/>
          На бревнах поджидают перевоза.
          <w:br/>
          <w:br/>
          А сколько их встречаешь на пути!
          <w:br/>
          Вот удалось им задержать трехтонку,
          <w:br/>
          И рад шофер до школы довезти
          <w:br/>
          Компанию, бегущую вдогонку…
          <w:br/>
          <w:br/>
          По улицам, обочинам дорог
          <w:br/>
          Идут ребята в день последний лета.
          <w:br/>
          И эту поступь миллионов ног
          <w:br/>
          Должна сегодня чувствовать планета.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2022-03-21T14:34:31+03:00</dcterms:created>
  <dcterms:modified xsi:type="dcterms:W3CDTF">2022-03-21T14:34:31+03:00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