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Последний пас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Песня спортивных ветеранов
          <w:br/>
           Плывут над полем невысокие туманы…
          <w:br/>
           Свисток судьи команду вызовет опять.
          <w:br/>
           А мы сегодня провожаем капитана,
          <w:br/>
           И я боюсь, мы нынче можем проиграть.
          <w:br/>
          <w:br/>
          К любому матчу даже признанные асы
          <w:br/>
           Весь план игры должны, как алгебру, зубрить,
          <w:br/>
           Но ты один умел давать такие пасы,
          <w:br/>
           Что было просто невозможно не забить.
          <w:br/>
          <w:br/>
          Тебе, ты знаешь, и сегодня нету равных, –
          <w:br/>
           Таланты в спорте не родятся каждый год.
          <w:br/>
           Всю жизнь играли мы, не жалуясь на травмы,
          <w:br/>
           Но эта травма никогда не заживёт…
          <w:br/>
          <w:br/>
          Плывут над полем невысокие туманы,
          <w:br/>
           Трибуны возраста не думают прощать…
          <w:br/>
           Тебя сегодня называют ветераном,
          <w:br/>
           А завтра мне свою команду покидать.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2022-04-22T10:13:54+03:00</dcterms:created>
  <dcterms:modified xsi:type="dcterms:W3CDTF">2022-04-22T10:13:54+03:00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