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Бледнеют тени. Из-за ставен
          <w:br/>
          Рассвет бесстыдно кажет лик.
          <w:br/>
          Над нами новый день бесправен,
          <w:br/>
          Еще царит последний миг.
          <w:br/>
          Гремит случайная телега
          <w:br/>
          По тяжким камням мостовой.
          <w:br/>
          Твое лицо белее снега,
          <w:br/>
          Но строг и ясен облик твой.
          <w:br/>
          Как стадо пьяное кентавров,
          <w:br/>
          Спят гости безобразным сном.
          <w:br/>
          Венки из роз, венки из лавров
          <w:br/>
          Залиты — смятые — вином.
          <w:br/>
          На шкуры барсов и медведей
          <w:br/>
          Упали сонные рабы…
          <w:br/>
          Пора помыслить о победе
          <w:br/>
          Над темным гением Судьбы!
          <w:br/>
          Ты подняла фиал фалерна
          <w:br/>
          И бросила… Условный знак!
          <w:br/>
          Моя душа осталась верной:
          <w:br/>
          Зовешь меня — иду во мрак.
          <w:br/>
          У нас под складками одежды,
          <w:br/>
          Я знаю, ровен сердца стук…
          <w:br/>
          Как нет ни страха, ни надежды —
          <w:br/>
          Не будет ужаса и мук.
          <w:br/>
          Два лезвия блеснут над ложем,
          <w:br/>
          Как сонный вздох, провеет стон, —
          <w:br/>
          И, падая, мы не встревожим
          <w:br/>
          Кентавров пьяных тусклый сон.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2022-03-19T09:04:52+03:00</dcterms:created>
  <dcterms:modified xsi:type="dcterms:W3CDTF">2022-03-19T09:04:52+03:00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