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я в последний раз
          <w:br/>
          Свою дорогу выбираю,
          <w:br/>
          На дальней башне поздний час
          <w:br/>
          Звенел. Что в путь пора, я знаю.
          <w:br/>
          Мой новый путь, последний путь,
          <w:br/>
          Ты вновь ведешь во глубь ущелий!
          <w:br/>
          Не суждено мне отдохнуть
          <w:br/>
          В полях весны, под шум веселий!
          <w:br/>
          Опять голодные орлы
          <w:br/>
          Над головой витают с криком,
          <w:br/>
          И грозно выступы скалы
          <w:br/>
          Висят в безлюдии великом;
          <w:br/>
          Опять, шипя, скользит змея,
          <w:br/>
          И барс рычит, пустынножитель;
          <w:br/>
          Но шаг мой тверд, и снова я —
          <w:br/>
          Охотник, странник и воитель.
          <w:br/>
          Пусть годы серебрят висок,
          <w:br/>
          Пусть в сердце тупо ноют раны; —
          <w:br/>
          Мой посох поднят, путь далек,
          <w:br/>
          Иду чрез горы и туманы.
          <w:br/>
          На миг мне виден с высоты
          <w:br/>
          Тот край, что с детства взоры манит.
          <w:br/>
          Дойду ль до сладостной черты,
          <w:br/>
          Иль Смерть мне на пути предстанет?
          <w:br/>
          Но знаю, прежде чем упасть,
          <w:br/>
          Чем вызов Смерти встретить дружно, —
          <w:br/>
          Мне снова улыбнется страсть
          <w:br/>
          Улыбкой ласково-жемчужной.
          <w:br/>
          Последнем, роковой любви
          <w:br/>
          Слова я прошепчу на круче,
          <w:br/>
          И, — словно солнце, всё в крови, —
          <w:br/>
          Пусть жизнь тогда зайдет за тучи!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2022-03-19T10:40:13+03:00</dcterms:created>
  <dcterms:modified xsi:type="dcterms:W3CDTF">2022-03-19T10:40:13+03:00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