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Свершилось. Рок рукой суровой
          <w:br/>
          Приподнял завесу времен.
          <w:br/>
          Пред нами лики жизни новой
          <w:br/>
          Волнуются, как дикий сон.
          <w:br/>
          <w:br/>
          Покрыв столицы и деревни,
          <w:br/>
          Взвились, бушуя, знамена.
          <w:br/>
          По пажитям Европы древней
          <w:br/>
          Идет последняя война.
          <w:br/>
          <w:br/>
          И все, о чем с бесплодным жаром
          <w:br/>
          Пугливо спорили века.
          <w:br/>
          Готова разрешить ударом
          <w:br/>
          Ее железная рука.
          <w:br/>
          <w:br/>
          Но вслушайтесь! В сердцах стесненных
          <w:br/>
          Не голос ли надежд возник?
          <w:br/>
          Призыв племен порабощенных
          <w:br/>
          Врывается в военный крик.
          <w:br/>
          <w:br/>
          Под топот армий, гром орудий,
          <w:br/>
          Под ньюпоров гудящий лет,
          <w:br/>
          Все то, о чем мы, как о чуде,
          <w:br/>
          Мечтали, может быть, встает.
          <w:br/>
          <w:br/>
          Так! слишком долго мы коснели
          <w:br/>
          И длили Валтасаров пир!
          <w:br/>
          Пусть, пусть из огненной купели
          <w:br/>
          Преображенным выйдет мир!
          <w:br/>
          <w:br/>
          Пусть падает в провал кровавый
          <w:br/>
          Строенье шаткое веков,-
          <w:br/>
          В неверном озареньи славы
          <w:br/>
          Грядущий мир да будет нов!
          <w:br/>
          <w:br/>
          Пусть рушатся былые своды,
          <w:br/>
          Пусть с гулом падают столбы;
          <w:br/>
          Началом мира и свободы
          <w:br/>
          Да будет страшный год борьбы!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2021-11-11T01:32:20+03:00</dcterms:created>
  <dcterms:modified xsi:type="dcterms:W3CDTF">2021-11-11T01:32:20+03:00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