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Промелькнул за годом год,
          <w:br/>
           И за цепью дней минувших
          <w:br/>
           Улетел надежд блеснувших
          <w:br/>
           Лучезарный хоровод.
          <w:br/>
           Лишь одна из дев воздушных
          <w:br/>
           Запоздала. Сладкий взор,
          <w:br/>
           Легкий шепот уст радушных,
          <w:br/>
           Твой небесный разговор
          <w:br/>
           Внятны мне. Тебе охотно
          <w:br/>
           Я вверяюсь всей душой!
          <w:br/>
           Тихо плавай надо мной,
          <w:br/>
           Плавай, друг мой неотлетный!
          <w:br/>
           Все исчезли. Ты одна
          <w:br/>
           Наяву, во время сна
          <w:br/>
           Навеваешь утешенье.
          <w:br/>
           Ты в залог осталась мне,
          <w:br/>
           Заверяя, что оне
          <w:br/>
           Не случайное виденье,
          <w:br/>
           Что приснятся и другим
          <w:br/>
           И зажгут лучом своим
          <w:br/>
           Дум высоких вдохновенье!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2022-04-21T21:48:20+03:00</dcterms:created>
  <dcterms:modified xsi:type="dcterms:W3CDTF">2022-04-21T21:48:20+03:00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