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Послеполуденное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я знаю эту комнату.
          <w:br/>
           Сейчас она сдается под контору.
          <w:br/>
           И эта и соседняя. Весь дом
          <w:br/>
           во власти адвокатов и торговых фирм. 
          <w:br/>
          <w:br/>
          Ах, эта комната, как мне она знакома! 
          <w:br/>
          <w:br/>
          Вот здесь, у двери, был тогда диван,
          <w:br/>
           а на полу лежал ковер турецкий.
          <w:br/>
           Две вазы желтые стояли тут, на полке.
          <w:br/>
           Направо, нет, напротив — шкаф зеркальный.
          <w:br/>
           Посередине — стол и три большие
          <w:br/>
           удобные соломенные кресла.
          <w:br/>
           А здесь, возле окна, была кровать,
          <w:br/>
           где столько раз любили мы друг друга.
          <w:br/>
           Бог знает, где теперь вся эта мебель! 
          <w:br/>
          <w:br/>
          Вот здесь была кровать. После полудня солнце
          <w:br/>
           ее до середины освещало. 
          <w:br/>
          <w:br/>
          После обеда, кажется, в четыре,
          <w:br/>
           расстались мы лишь на одну неделю.
          <w:br/>
           Увы, она на вечность затянулась.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2022-04-22T06:06:26+03:00</dcterms:created>
  <dcterms:modified xsi:type="dcterms:W3CDTF">2022-04-22T06:06:26+03:00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