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"Поток сгустился и тускнеет..."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Поток сгустился и тускнеет,
          <w:br/>
          И прячется под твердым льдом,
          <w:br/>
          И гаснет цвет, и звук немеет
          <w:br/>
          В оцепененье ледяном,-
          <w:br/>
          Лишь жизнь бессмертную ключа
          <w:br/>
          Сковать всесильный хлад не может:
          <w:br/>
          Она всё льется и, журча,
          <w:br/>
          Молчанье мертвое тревожит.
          <w:br/>
          <w:br/>
          Так и в груди осиротелой,
          <w:br/>
          Убитой хладом бытия,
          <w:br/>
          Не льется юности веселой,
          <w:br/>
          Не блещет резвая струя,-
          <w:br/>
          Но подо льдистою корой
          <w:br/>
          Еще есть жизнь, еще есть ропот -
          <w:br/>
          И внятно слышится порой
          <w:br/>
          Ключа таинственного шепот!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2021-11-11T13:17:11+03:00</dcterms:created>
  <dcterms:modified xsi:type="dcterms:W3CDTF">2021-11-11T13:17:11+03:00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