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Потопление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Из-за облак месяц красный
          <w:br/>
          Встал и смотрится в реке,
          <w:br/>
          Сквозь туман и мрак ужасный
          <w:br/>
          Путник едет в челноке.
          <w:br/>
          <w:br/>
          Блеск луны пред ним сверкает,
          <w:br/>
          Он гребег сквозь волн и тьму;
          <w:br/>
          Мысль веселье вображает,
          <w:br/>
          Берег видится ему.
          <w:br/>
          <w:br/>
          Но челнок вдруг погрузился,
          <w:br/>
          Путник мрачну пьет волну;
          <w:br/>
          Сколь ни силился, ни бился,
          <w:br/>
          Камнем вниз пошел ко дну.
          <w:br/>
          <w:br/>
          Се вид жизни скоротечной!
          <w:br/>
          Сколь надежда нам ни льсти,
          <w:br/>
          Все потонем в бездне вечной,
          <w:br/>
          Дружба и любовь, прости!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2021-11-10T10:21:42+03:00</dcterms:created>
  <dcterms:modified xsi:type="dcterms:W3CDTF">2021-11-10T10:21:42+03:00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