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Поцелуй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Влажная печать признаний,
          <w:br/>
           Обещанье тайных нег —
          <w:br/>
           Поцелуй, подснежник ранний,
          <w:br/>
           Свежий, чистый, точно снег.
          <w:br/>
          <w:br/>
          Молчаливая уступка,
          <w:br/>
           Страсти детская игра,
          <w:br/>
           Дружба голубя с голубкой,
          <w:br/>
           Счастья первая пора.
          <w:br/>
          <w:br/>
          Радость в грустном расставанье
          <w:br/>
           И вопрос: когда ж опять?..
          <w:br/>
           Где слова, чтобы названье
          <w:br/>
           Этим чувствам отыскать?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2022-04-21T13:40:57+03:00</dcterms:created>
  <dcterms:modified xsi:type="dcterms:W3CDTF">2022-04-21T13:40:57+03:00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