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Почему, как сидишь озаренной,
          <w:br/>
          Над работой пробор наклоня,
          <w:br/>
          Мне сдается, что круг благовонный
          <w:br/>
          Всё к тебе приближает меня?
          <w:br/>
          <w:br/>
          Почему светлой речи значенья
          <w:br/>
          Я с таким затрудненьем ищу?
          <w:br/>
          Почему и простые реченья
          <w:br/>
          Словно томную тайну шепчу?
          <w:br/>
          <w:br/>
          Почему как горячее жало
          <w:br/>
          Чуть заметно впивается в грудь?
          <w:br/>
          Почему мне так воздуха мало,
          <w:br/>
          Что хотел бы глубоко вздохнуть?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2022-03-19T06:33:47+03:00</dcterms:created>
  <dcterms:modified xsi:type="dcterms:W3CDTF">2022-03-19T06:33:47+03:00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