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два великих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два великих поэта,
          <w:br/>
           проповедники вечной любви,
          <w:br/>
           не мигают, как два пистолета?
          <w:br/>
           Рифмы дружат, а люди — увы…
          <w:br/>
          <w:br/>
          Почему два великих народа
          <w:br/>
           холодеют на грани войны,
          <w:br/>
           под непрочным шатром кислорода?
          <w:br/>
           Люди дружат, а страны — увы…
          <w:br/>
          <w:br/>
          Две страны, две ладони тяжелые,
          <w:br/>
           предназначенные любви,
          <w:br/>
           охватившие в ужасе голову
          <w:br/>
           черт-те что натворившей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2022-04-21T20:50:14+03:00</dcterms:created>
  <dcterms:modified xsi:type="dcterms:W3CDTF">2022-04-21T20:50:14+03:00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