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Почтенный Оливье, побрив меня, сказал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Почтенный Оливье, побрив меня, сказал:
          <w:br/>
           «Мне жаль моих французов бедных
          <w:br/>
           В министры им меня Господь послал
          <w:br/>
           И Трубникова дал наместо труб победных».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2022-04-22T18:12:53+03:00</dcterms:created>
  <dcterms:modified xsi:type="dcterms:W3CDTF">2022-04-22T18:12:53+03:00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